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BCC" w:rsidRPr="002A1BCC" w:rsidRDefault="002A1BCC" w:rsidP="002A1BCC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A1B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Pravidla participativního rozpočtu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v Oldřiši</w:t>
      </w:r>
    </w:p>
    <w:p w:rsidR="002A1BCC" w:rsidRPr="002A1BCC" w:rsidRDefault="002A1BCC" w:rsidP="002A1BCC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A1BC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2A1BCC" w:rsidRPr="002A1BCC" w:rsidRDefault="002A1BCC" w:rsidP="002A1BCC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A1B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1. Úvod</w:t>
      </w:r>
    </w:p>
    <w:p w:rsidR="00EC32D6" w:rsidRDefault="002A1BCC" w:rsidP="002A1BCC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A1BC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Participativní rozpočet má u občanů zvýšit zájem o veřejné dění a dát jim možnost, aby sami navrhovali a vybírali projekty, které zvýší kvalitu života v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obci Oldřiš</w:t>
      </w:r>
      <w:r w:rsidRPr="002A1BC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. Za tímto účelem Zastupitelstvo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obce Oldřiš</w:t>
      </w:r>
      <w:r w:rsidRPr="002A1BC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uvolní z rozpočtu částku potřebnou k realizaci </w:t>
      </w:r>
      <w:r w:rsidR="00EC32D6" w:rsidRPr="00F207D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</w:t>
      </w:r>
      <w:r w:rsidR="00EC32D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projektu</w:t>
      </w:r>
      <w:r w:rsidRPr="002A1BC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s celkovými náklady v maximální výši </w:t>
      </w:r>
      <w:r w:rsidR="00F207D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50 000,- </w:t>
      </w:r>
      <w:r w:rsidRPr="002A1BC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Kč na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projekt</w:t>
      </w:r>
      <w:r w:rsidR="00EC32D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:rsidR="002A1BCC" w:rsidRPr="002A1BCC" w:rsidRDefault="002A1BCC" w:rsidP="002A1BCC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A1BC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Své návrhy na investiční i neinvestiční projekty může podat každý občan České republiky (dále jen ČR) starší </w:t>
      </w:r>
      <w:r w:rsidRPr="00F207D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</w:t>
      </w:r>
      <w:r w:rsidR="00F207D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0</w:t>
      </w:r>
      <w:r w:rsidRPr="002A1BC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let. Hlasování o návrhu bude umožněno pouze osobám, které mají trvalý pobyt v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Oldřiš</w:t>
      </w:r>
      <w:r w:rsidRPr="002A1BC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a </w:t>
      </w:r>
      <w:r w:rsidRPr="002A1BC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které v den odeslání hlasu dovrší věk 1</w:t>
      </w:r>
      <w:r w:rsidR="00F207D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0</w:t>
      </w:r>
      <w:r w:rsidRPr="002A1BC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let. Tento systém byl vybrán, aby měla veřejnost k výběru co nejvíce návrhů, o jejichž realizaci však rozhodnou sami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Oldřišáci</w:t>
      </w:r>
      <w:proofErr w:type="spellEnd"/>
      <w:r w:rsidRPr="002A1BC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 Věková hranice byla stanovena tak, aby svůj názor mohla projevit i mladá generace.</w:t>
      </w:r>
    </w:p>
    <w:p w:rsidR="002A1BCC" w:rsidRPr="002A1BCC" w:rsidRDefault="002A1BCC" w:rsidP="002A1BCC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A1BC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2A1BCC" w:rsidRPr="002A1BCC" w:rsidRDefault="002A1BCC" w:rsidP="002A1BCC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A1B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2. Komunikace s veřejností</w:t>
      </w:r>
    </w:p>
    <w:p w:rsidR="002A1BCC" w:rsidRPr="002A1BCC" w:rsidRDefault="002A1BCC" w:rsidP="002A1BCC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A1BC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Osobou pověřenou za organizaci participativního rozpočtu je </w:t>
      </w:r>
      <w:r w:rsidR="00F207D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účetní obce</w:t>
      </w:r>
      <w:r w:rsidRPr="002A1BC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obec Oldřiš, tel. 461/747 117 email: </w:t>
      </w:r>
      <w:hyperlink r:id="rId5" w:history="1">
        <w:r w:rsidR="00F207D4" w:rsidRPr="0085143C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ucetni.oldris@email.cz</w:t>
        </w:r>
      </w:hyperlink>
      <w:r w:rsidR="00F207D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. </w:t>
      </w:r>
      <w:r w:rsidRPr="002A1BC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Za fyzickou realizaci projektů odpovídá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starosta obce</w:t>
      </w:r>
      <w:r w:rsidRPr="002A1BC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. Propagaci participativního rozpočtu má na starost </w:t>
      </w:r>
      <w:r w:rsidR="00F207D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účetní obce.</w:t>
      </w:r>
    </w:p>
    <w:p w:rsidR="002A1BCC" w:rsidRPr="002A1BCC" w:rsidRDefault="002A1BCC" w:rsidP="002A1BCC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A1BC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2A1BCC" w:rsidRPr="002A1BCC" w:rsidRDefault="002A1BCC" w:rsidP="002A1BCC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A1B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3. Harmonogram</w:t>
      </w:r>
    </w:p>
    <w:p w:rsidR="002A1BCC" w:rsidRPr="002A1BCC" w:rsidRDefault="002A1BCC" w:rsidP="002A1BCC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A1BC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1. fáze – informační kampaň o zahájení procesu. Termín: 12/202</w:t>
      </w:r>
      <w:r w:rsidR="00EC32D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x</w:t>
      </w:r>
    </w:p>
    <w:p w:rsidR="002A1BCC" w:rsidRPr="002A1BCC" w:rsidRDefault="002A1BCC" w:rsidP="002A1BCC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A1BC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– příjem návrhů. Termín 01/202</w:t>
      </w:r>
      <w:r w:rsidR="00EC32D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x</w:t>
      </w:r>
      <w:r w:rsidRPr="002A1BC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– 02/202</w:t>
      </w:r>
      <w:r w:rsidR="00EC32D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x</w:t>
      </w:r>
    </w:p>
    <w:p w:rsidR="002A1BCC" w:rsidRPr="002A1BCC" w:rsidRDefault="002A1BCC" w:rsidP="002A1BCC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A1BC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2A1BCC" w:rsidRPr="002A1BCC" w:rsidRDefault="002A1BCC" w:rsidP="002A1BCC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A1BC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2. fáze – kontrola proveditelnosti návrhů. Termín 02/202</w:t>
      </w:r>
      <w:r w:rsidR="00EC32D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x</w:t>
      </w:r>
      <w:r w:rsidRPr="002A1BC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– 04/202</w:t>
      </w:r>
      <w:r w:rsidR="00EC32D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x</w:t>
      </w:r>
    </w:p>
    <w:p w:rsidR="002A1BCC" w:rsidRPr="002A1BCC" w:rsidRDefault="002A1BCC" w:rsidP="002A1BCC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A1BC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– oznámení schválených návrhů, </w:t>
      </w:r>
      <w:proofErr w:type="gramStart"/>
      <w:r w:rsidRPr="002A1BC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info</w:t>
      </w:r>
      <w:r w:rsidR="005576D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rmace </w:t>
      </w:r>
      <w:r w:rsidRPr="002A1BC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k hlasování</w:t>
      </w:r>
      <w:proofErr w:type="gramEnd"/>
      <w:r w:rsidRPr="002A1BC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 Termín 04/202</w:t>
      </w:r>
      <w:r w:rsidR="00EC32D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x – 05/202x</w:t>
      </w:r>
    </w:p>
    <w:p w:rsidR="002A1BCC" w:rsidRPr="002A1BCC" w:rsidRDefault="002A1BCC" w:rsidP="002A1BCC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A1BC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2A1BCC" w:rsidRPr="002A1BCC" w:rsidRDefault="002A1BCC" w:rsidP="002A1BCC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A1BC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3. fáze – hlasování. Termín 05/202</w:t>
      </w:r>
      <w:r w:rsidR="00EC32D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x</w:t>
      </w:r>
      <w:r w:rsidRPr="002A1BC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– 06/202</w:t>
      </w:r>
      <w:r w:rsidR="00EC32D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x</w:t>
      </w:r>
    </w:p>
    <w:p w:rsidR="002A1BCC" w:rsidRPr="002A1BCC" w:rsidRDefault="002A1BCC" w:rsidP="002A1BCC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A1BC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– oznámení výsledků hlasování, odsouhlasení Radou </w:t>
      </w:r>
      <w:r w:rsidR="00EC32D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obce Oldři</w:t>
      </w:r>
      <w:r w:rsidR="005576D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š</w:t>
      </w:r>
      <w:r w:rsidRPr="002A1BC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Termín 06/202</w:t>
      </w:r>
      <w:r w:rsidR="00EC32D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x</w:t>
      </w:r>
    </w:p>
    <w:p w:rsidR="002A1BCC" w:rsidRPr="002A1BCC" w:rsidRDefault="002A1BCC" w:rsidP="002A1BCC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A1BC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2A1BCC" w:rsidRPr="002A1BCC" w:rsidRDefault="002A1BCC" w:rsidP="002A1BCC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A1BC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4. fáze – zahájení realizace. Podzim 202</w:t>
      </w:r>
      <w:r w:rsidR="00EC32D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x</w:t>
      </w:r>
    </w:p>
    <w:p w:rsidR="002A1BCC" w:rsidRPr="002A1BCC" w:rsidRDefault="002A1BCC" w:rsidP="002A1BCC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A1BC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2A1BCC" w:rsidRPr="002A1BCC" w:rsidRDefault="002A1BCC" w:rsidP="002A1BCC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A1B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4. Návrhy</w:t>
      </w:r>
    </w:p>
    <w:p w:rsidR="002A1BCC" w:rsidRPr="002A1BCC" w:rsidRDefault="002A1BCC" w:rsidP="002A1BCC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A1BC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a)     Návrhy nesmí porušovat platné právní předpisy.</w:t>
      </w:r>
    </w:p>
    <w:p w:rsidR="002A1BCC" w:rsidRPr="002A1BCC" w:rsidRDefault="002A1BCC" w:rsidP="002A1BCC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A1BC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b)     Návrhy musí být v souladu s usneseními Zastupitelstva </w:t>
      </w:r>
      <w:r w:rsidR="00EC32D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obce Oldřiš</w:t>
      </w:r>
      <w:r w:rsidRPr="002A1BC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a ve veřejném zájmu.</w:t>
      </w:r>
    </w:p>
    <w:p w:rsidR="002A1BCC" w:rsidRPr="002A1BCC" w:rsidRDefault="002A1BCC" w:rsidP="002A1BCC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A1BC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c)   </w:t>
      </w:r>
      <w:r w:rsidR="00EC32D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2A1BC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Náklady na realizaci nesmí překročit 100 % částky vyčleněné v kategorii na daný projekt (včetně projektové dokumentace).</w:t>
      </w:r>
    </w:p>
    <w:p w:rsidR="00EC32D6" w:rsidRDefault="002A1BCC" w:rsidP="002A1BCC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A1BC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d)     V rámci participativního rozpočtu mohou občané </w:t>
      </w:r>
      <w:r w:rsidR="00EC32D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udělit jeden hlas</w:t>
      </w:r>
      <w:r w:rsidRPr="002A1BC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</w:p>
    <w:p w:rsidR="002A1BCC" w:rsidRPr="002A1BCC" w:rsidRDefault="002A1BCC" w:rsidP="002A1BCC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A1BC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e)     Investiční akce musí být realizovány na pozemcích a v objektech </w:t>
      </w:r>
      <w:r w:rsidR="00EC32D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obce Oldřiš</w:t>
      </w:r>
      <w:r w:rsidRPr="002A1BC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vlastnictví lze ověřit například </w:t>
      </w:r>
      <w:proofErr w:type="gramStart"/>
      <w:r w:rsidRPr="002A1BC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na</w:t>
      </w:r>
      <w:proofErr w:type="gramEnd"/>
      <w:r w:rsidRPr="002A1BC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: https://nahlizenidokn.cuzk.cz/.</w:t>
      </w:r>
    </w:p>
    <w:p w:rsidR="002A1BCC" w:rsidRPr="002A1BCC" w:rsidRDefault="002A1BCC" w:rsidP="002A1BCC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A1BC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f)      Projekty musí být realizovatelné do jednoho kalendářního roku od data zveřejnění výsledků.</w:t>
      </w:r>
    </w:p>
    <w:p w:rsidR="002A1BCC" w:rsidRPr="002A1BCC" w:rsidRDefault="002A1BCC" w:rsidP="002A1BCC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A1BC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g)     Návrh na projekt mů</w:t>
      </w:r>
      <w:r w:rsidR="00F207D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že podat fyzická osoba starší 10</w:t>
      </w:r>
      <w:r w:rsidRPr="002A1BC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let s trvalým pobytem </w:t>
      </w:r>
      <w:r w:rsidR="00F207D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obci Oldřiš</w:t>
      </w:r>
      <w:r w:rsidRPr="002A1BC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:rsidR="002A1BCC" w:rsidRPr="002A1BCC" w:rsidRDefault="002A1BCC" w:rsidP="002A1BCC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A1BC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h)     Každá osoba může podat maximálně tři návrhy v jednom ročníku participativního rozpočtu. Projekty nevybrané v předchozích ročnících mohou být opakovaně nominovány.</w:t>
      </w:r>
    </w:p>
    <w:p w:rsidR="002A1BCC" w:rsidRPr="002A1BCC" w:rsidRDefault="002A1BCC" w:rsidP="002A1BCC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A1BC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i)       Projekt musí být v souladu se schváleným územním plánem a nesmí být v kolizi s </w:t>
      </w:r>
      <w:r w:rsidR="00EC32D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obcí</w:t>
      </w:r>
      <w:r w:rsidRPr="002A1BC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připravovanými projekty</w:t>
      </w:r>
    </w:p>
    <w:p w:rsidR="002A1BCC" w:rsidRPr="002A1BCC" w:rsidRDefault="002A1BCC" w:rsidP="002A1BCC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A1BC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EC32D6" w:rsidRDefault="00EC32D6" w:rsidP="002A1BCC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:rsidR="002A1BCC" w:rsidRPr="002A1BCC" w:rsidRDefault="002A1BCC" w:rsidP="002A1BCC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A1B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lastRenderedPageBreak/>
        <w:t xml:space="preserve">5. </w:t>
      </w:r>
      <w:r w:rsidR="00EC32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Obec </w:t>
      </w:r>
      <w:r w:rsidRPr="002A1B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zveřejní výzvu k podání návrhů</w:t>
      </w:r>
    </w:p>
    <w:p w:rsidR="002A1BCC" w:rsidRPr="002A1BCC" w:rsidRDefault="002A1BCC" w:rsidP="002A1BCC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A1BC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a)     na internetových stránkách </w:t>
      </w:r>
      <w:r w:rsidR="00A4375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obce</w:t>
      </w:r>
    </w:p>
    <w:p w:rsidR="002A1BCC" w:rsidRPr="002A1BCC" w:rsidRDefault="002A1BCC" w:rsidP="002A1BCC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A1BC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b)     v</w:t>
      </w:r>
      <w:r w:rsidR="00EC32D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obecním Zpravodaji</w:t>
      </w:r>
    </w:p>
    <w:p w:rsidR="002A1BCC" w:rsidRPr="002A1BCC" w:rsidRDefault="00EC32D6" w:rsidP="002A1BCC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c</w:t>
      </w:r>
      <w:r w:rsidR="002A1BCC" w:rsidRPr="002A1BC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)     na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vývěskách</w:t>
      </w:r>
      <w:r w:rsidR="005576D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v obci</w:t>
      </w:r>
    </w:p>
    <w:p w:rsidR="002A1BCC" w:rsidRDefault="00EC32D6" w:rsidP="002A1BCC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</w:t>
      </w:r>
      <w:r w:rsidR="002A1BCC" w:rsidRPr="002A1BC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)     na FB profil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</w:t>
      </w:r>
      <w:r w:rsidR="002A1BCC" w:rsidRPr="002A1BC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spravovaném obcí</w:t>
      </w:r>
    </w:p>
    <w:p w:rsidR="00EC32D6" w:rsidRPr="002A1BCC" w:rsidRDefault="00EC32D6" w:rsidP="002A1BCC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e)     v místní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škole</w:t>
      </w:r>
    </w:p>
    <w:p w:rsidR="002A1BCC" w:rsidRPr="002A1BCC" w:rsidRDefault="002A1BCC" w:rsidP="002A1BCC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A1BC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2A1BCC" w:rsidRPr="002A1BCC" w:rsidRDefault="002A1BCC" w:rsidP="002A1BCC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A1B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6. </w:t>
      </w:r>
      <w:r w:rsidRPr="00F603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  <w:t>Návrhy</w:t>
      </w:r>
      <w:r w:rsidRPr="002A1B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mohou občané posílat</w:t>
      </w:r>
    </w:p>
    <w:p w:rsidR="00A4375A" w:rsidRDefault="002A1BCC" w:rsidP="002A1BCC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A1BC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a)     elektronicky na </w:t>
      </w:r>
      <w:r w:rsidR="00EC32D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emailovou adresu</w:t>
      </w:r>
      <w:r w:rsidR="00A4375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: </w:t>
      </w:r>
      <w:hyperlink r:id="rId6" w:history="1">
        <w:r w:rsidR="00A4375A" w:rsidRPr="0085143C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ucetni.oldris@email.cz</w:t>
        </w:r>
      </w:hyperlink>
      <w:r w:rsidR="00A4375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   </w:t>
      </w:r>
      <w:hyperlink r:id="rId7" w:history="1">
        <w:r w:rsidR="00A4375A" w:rsidRPr="0085143C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obec.oldris@email.cz</w:t>
        </w:r>
      </w:hyperlink>
    </w:p>
    <w:p w:rsidR="00EC32D6" w:rsidRPr="002A1BCC" w:rsidRDefault="00EC32D6" w:rsidP="002A1BCC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b)     písemnou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formou dodanou na úřad obce Oldřiš (poštou, osobně</w:t>
      </w:r>
      <w:r w:rsidR="005576D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v kanceláři OÚ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</w:t>
      </w:r>
      <w:r w:rsidR="005576D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o schránky OÚ v přízemí budovy) </w:t>
      </w:r>
    </w:p>
    <w:p w:rsidR="002A1BCC" w:rsidRPr="002A1BCC" w:rsidRDefault="002A1BCC" w:rsidP="002A1BCC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A1BC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b)     </w:t>
      </w:r>
      <w:r w:rsidR="00EC32D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osobní návštěvou úřadu obce Oldřiš – pracovnice pomůžou s písemným zdokumentováním návrhu - </w:t>
      </w:r>
      <w:r w:rsidRPr="002A1BC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termín: do 28. února 202</w:t>
      </w:r>
      <w:r w:rsidR="00A4375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x</w:t>
      </w:r>
    </w:p>
    <w:p w:rsidR="002A1BCC" w:rsidRPr="002A1BCC" w:rsidRDefault="002A1BCC" w:rsidP="002A1BCC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A1BC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2A1BCC" w:rsidRDefault="002A1BCC" w:rsidP="002A1BCC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2A1B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7. Došlé návrhy posoudí</w:t>
      </w:r>
      <w:r w:rsidR="00A437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:</w:t>
      </w:r>
    </w:p>
    <w:p w:rsidR="00A4375A" w:rsidRPr="00A4375A" w:rsidRDefault="00A4375A" w:rsidP="002A1BCC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A437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Došlé návrhy posoudí Rada obce Oldřiš.</w:t>
      </w:r>
    </w:p>
    <w:p w:rsidR="002A1BCC" w:rsidRPr="002A1BCC" w:rsidRDefault="002A1BCC" w:rsidP="002A1BCC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A1BC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Došlé návrhy musí respektovat ráz lokality i kvalitu veřejného prostoru. Z těchto důvodů nemůže </w:t>
      </w:r>
      <w:r w:rsidR="00A0094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obec Oldřiš</w:t>
      </w:r>
      <w:r w:rsidRPr="002A1BC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garantovat, že navržený projekt bude umístěn přesně dle původního návrhu. Pověřené osoby za </w:t>
      </w:r>
      <w:r w:rsidR="00A0094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obec Oldřiš</w:t>
      </w:r>
      <w:r w:rsidRPr="002A1BC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budou v podobných případech s autorem komunikovat o konkrétním umístění. V pří</w:t>
      </w:r>
      <w:r w:rsidR="00A0094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padě pořízení nového mobiliáře obec</w:t>
      </w:r>
      <w:r w:rsidRPr="002A1BC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preferuje v rámci sjednocení vzhledu využití již stávajících typů. </w:t>
      </w:r>
    </w:p>
    <w:p w:rsidR="002A1BCC" w:rsidRPr="002A1BCC" w:rsidRDefault="002A1BCC" w:rsidP="002A1BCC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A1BC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2A1BCC" w:rsidRPr="002A1BCC" w:rsidRDefault="002A1BCC" w:rsidP="002A1BCC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A1B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8. </w:t>
      </w:r>
      <w:r w:rsidR="00A437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Rada obce </w:t>
      </w:r>
      <w:r w:rsidR="00A009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Oldřiš</w:t>
      </w:r>
      <w:r w:rsidRPr="002A1B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u návrhu posuzuje</w:t>
      </w:r>
    </w:p>
    <w:p w:rsidR="002A1BCC" w:rsidRPr="002A1BCC" w:rsidRDefault="002A1BCC" w:rsidP="002A1BCC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A1BC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a)     majetkové vztahy</w:t>
      </w:r>
    </w:p>
    <w:p w:rsidR="002A1BCC" w:rsidRPr="002A1BCC" w:rsidRDefault="002A1BCC" w:rsidP="002A1BCC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A1BC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b)     finanční náročnost</w:t>
      </w:r>
    </w:p>
    <w:p w:rsidR="002A1BCC" w:rsidRPr="002A1BCC" w:rsidRDefault="002A1BCC" w:rsidP="002A1BCC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A1BC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c)     soulad s právními předpisy</w:t>
      </w:r>
    </w:p>
    <w:p w:rsidR="002A1BCC" w:rsidRPr="002A1BCC" w:rsidRDefault="002A1BCC" w:rsidP="002A1BCC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A1BC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d)     soulad s podmínkami dle čl. 4</w:t>
      </w:r>
    </w:p>
    <w:p w:rsidR="002A1BCC" w:rsidRPr="002A1BCC" w:rsidRDefault="002A1BCC" w:rsidP="002A1BCC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A1BC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e)     možné technického řešení</w:t>
      </w:r>
    </w:p>
    <w:p w:rsidR="002A1BCC" w:rsidRPr="002A1BCC" w:rsidRDefault="002A1BCC" w:rsidP="002A1BCC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A1BC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f)      termín realizace</w:t>
      </w:r>
    </w:p>
    <w:p w:rsidR="002A1BCC" w:rsidRPr="002A1BCC" w:rsidRDefault="002A1BCC" w:rsidP="002A1BCC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A1BC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g)     dodržení podmínek participativního rozpočtu</w:t>
      </w:r>
    </w:p>
    <w:p w:rsidR="002A1BCC" w:rsidRPr="002A1BCC" w:rsidRDefault="002A1BCC" w:rsidP="002A1BCC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A1BC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 rozhodne o zařazení návrhů do ankety.</w:t>
      </w:r>
    </w:p>
    <w:p w:rsidR="002A1BCC" w:rsidRPr="002A1BCC" w:rsidRDefault="002A1BCC" w:rsidP="002A1BCC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A1BC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termín: do 15. dubna 202</w:t>
      </w:r>
      <w:r w:rsidR="00A0094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x</w:t>
      </w:r>
    </w:p>
    <w:p w:rsidR="002A1BCC" w:rsidRPr="002A1BCC" w:rsidRDefault="002A1BCC" w:rsidP="002A1BCC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A1BC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2A1BCC" w:rsidRPr="002A1BCC" w:rsidRDefault="002A1BCC" w:rsidP="002A1BCC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A1B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9. Oznámení o schválených projektech a nacházejícím hlasování</w:t>
      </w:r>
    </w:p>
    <w:p w:rsidR="00A00948" w:rsidRPr="002A1BCC" w:rsidRDefault="00A00948" w:rsidP="00A00948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A1BC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a)     na internetových stránkách města</w:t>
      </w:r>
    </w:p>
    <w:p w:rsidR="00A00948" w:rsidRPr="002A1BCC" w:rsidRDefault="00A00948" w:rsidP="00A00948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A1BC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b)     v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obecním Zpravodaji</w:t>
      </w:r>
    </w:p>
    <w:p w:rsidR="00A00948" w:rsidRPr="002A1BCC" w:rsidRDefault="00A00948" w:rsidP="00A00948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c</w:t>
      </w:r>
      <w:r w:rsidRPr="002A1BC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)     na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vývěskách</w:t>
      </w:r>
      <w:r w:rsidR="005576D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v obci</w:t>
      </w:r>
    </w:p>
    <w:p w:rsidR="00A00948" w:rsidRDefault="00A00948" w:rsidP="00A00948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</w:t>
      </w:r>
      <w:r w:rsidRPr="002A1BC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)     na FB profil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</w:t>
      </w:r>
      <w:r w:rsidRPr="002A1BC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spravovaném obcí</w:t>
      </w:r>
    </w:p>
    <w:p w:rsidR="00A00948" w:rsidRPr="002A1BCC" w:rsidRDefault="00A00948" w:rsidP="00A00948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e)     v místní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škole</w:t>
      </w:r>
    </w:p>
    <w:p w:rsidR="002A1BCC" w:rsidRPr="002A1BCC" w:rsidRDefault="002A1BCC" w:rsidP="002A1BCC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A1BC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termín: do 30. </w:t>
      </w:r>
      <w:r w:rsidR="00F6035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</w:t>
      </w:r>
      <w:r w:rsidR="00A0094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ubna 202x</w:t>
      </w:r>
    </w:p>
    <w:p w:rsidR="002A1BCC" w:rsidRPr="002A1BCC" w:rsidRDefault="002A1BCC" w:rsidP="002A1BCC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A1BC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A4375A" w:rsidRDefault="00A4375A" w:rsidP="002A1BCC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:rsidR="00A4375A" w:rsidRDefault="00A4375A" w:rsidP="002A1BCC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:rsidR="00A4375A" w:rsidRDefault="00A4375A" w:rsidP="002A1BCC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:rsidR="00A4375A" w:rsidRDefault="00A4375A" w:rsidP="002A1BCC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:rsidR="00A4375A" w:rsidRDefault="00A4375A" w:rsidP="002A1BCC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:rsidR="002A1BCC" w:rsidRDefault="002A1BCC" w:rsidP="002A1BCC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2A1B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lastRenderedPageBreak/>
        <w:t>10. Hlasování veřejnosti</w:t>
      </w:r>
    </w:p>
    <w:p w:rsidR="00A4375A" w:rsidRPr="00A4375A" w:rsidRDefault="00A4375A" w:rsidP="002A1BCC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cs-CZ"/>
        </w:rPr>
      </w:pPr>
      <w:r w:rsidRPr="00A4375A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cs-CZ"/>
        </w:rPr>
        <w:t xml:space="preserve">Hlasovat můžou pouze fyzické osoby s trvalým pobytem v obci Oldřiš a to od </w:t>
      </w:r>
      <w:proofErr w:type="gramStart"/>
      <w:r w:rsidRPr="00A4375A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cs-CZ"/>
        </w:rPr>
        <w:t>10ti</w:t>
      </w:r>
      <w:proofErr w:type="gramEnd"/>
      <w:r w:rsidRPr="00A4375A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cs-CZ"/>
        </w:rPr>
        <w:t xml:space="preserve"> let.</w:t>
      </w:r>
    </w:p>
    <w:p w:rsidR="00A4375A" w:rsidRPr="00A4375A" w:rsidRDefault="002A1BCC" w:rsidP="002A1BCC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A1BC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</w:t>
      </w:r>
      <w:r w:rsidRPr="00A4375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)     Hlasování o návrzích probíhá</w:t>
      </w:r>
      <w:r w:rsidR="00A4375A" w:rsidRPr="00A4375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: </w:t>
      </w:r>
    </w:p>
    <w:p w:rsidR="00A4375A" w:rsidRDefault="00A4375A" w:rsidP="002A1BCC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proofErr w:type="gramStart"/>
      <w:r w:rsidRPr="00A4375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- </w:t>
      </w:r>
      <w:r w:rsidR="002A1BCC" w:rsidRPr="00A4375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2A1BCC" w:rsidRPr="00A4375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cs-CZ"/>
        </w:rPr>
        <w:t>elektronicky</w:t>
      </w:r>
      <w:proofErr w:type="gramEnd"/>
      <w:r w:rsidR="002A1BCC" w:rsidRPr="00A4375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prostřednictvím speciálního </w:t>
      </w:r>
      <w:r w:rsidR="00A00948" w:rsidRPr="00A4375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anketního </w:t>
      </w:r>
      <w:r w:rsidR="002A1BCC" w:rsidRPr="00A4375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formuláře na webu www.</w:t>
      </w:r>
      <w:r w:rsidR="00A00948" w:rsidRPr="00A4375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oldris</w:t>
      </w:r>
      <w:r w:rsidR="002A1BCC" w:rsidRPr="00A4375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.cz. </w:t>
      </w:r>
    </w:p>
    <w:p w:rsidR="002A1BCC" w:rsidRDefault="00A4375A" w:rsidP="002A1BCC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- </w:t>
      </w:r>
      <w:r w:rsidRPr="00A4375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cs-CZ"/>
        </w:rPr>
        <w:t>osobně v kanceláři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. </w:t>
      </w:r>
      <w:r w:rsidR="002A1BCC" w:rsidRPr="00A4375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Hlasování</w:t>
      </w:r>
      <w:r w:rsidR="002A1BCC" w:rsidRPr="002A1BC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pro občany, kteří nemohou či nechtějí využít internet, umožní pracovn</w:t>
      </w:r>
      <w:r w:rsidR="00A0094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ice</w:t>
      </w:r>
      <w:r w:rsidR="002A1BCC" w:rsidRPr="002A1BC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A0094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obecního úřadu Oldřiš</w:t>
      </w:r>
      <w:r w:rsidR="009C783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</w:t>
      </w:r>
      <w:r w:rsidR="002A1BCC" w:rsidRPr="002A1BC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kteří těmto občanům v pracovní době pomohou s hlasováním na služebním PC. Pro tuto formu hlasování je nutná osobní návštěva </w:t>
      </w:r>
      <w:r w:rsidR="00A0094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OÚ Oldřiš.</w:t>
      </w:r>
    </w:p>
    <w:p w:rsidR="00A4375A" w:rsidRDefault="00A4375A" w:rsidP="002A1BCC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- odpovědním hlasovacím lístkem, který bude </w:t>
      </w:r>
      <w:r w:rsidR="005576D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 </w:t>
      </w:r>
      <w:proofErr w:type="gramStart"/>
      <w:r w:rsidR="005576D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dispozici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– na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webových stránkách obce</w:t>
      </w:r>
    </w:p>
    <w:p w:rsidR="00A4375A" w:rsidRDefault="00A4375A" w:rsidP="002A1BCC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                                                                                        </w:t>
      </w:r>
      <w:r w:rsidR="005576D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-  ve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Zpravodaji   </w:t>
      </w:r>
    </w:p>
    <w:p w:rsidR="005576DE" w:rsidRDefault="00A4375A" w:rsidP="002A1BCC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                                                                                         </w:t>
      </w:r>
      <w:r w:rsidR="005576D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- v místní škole    </w:t>
      </w:r>
    </w:p>
    <w:p w:rsidR="00A4375A" w:rsidRPr="002A1BCC" w:rsidRDefault="005576DE" w:rsidP="002A1BCC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                                                                                            - v kanceláři OÚ   </w:t>
      </w:r>
      <w:r w:rsidR="00A4375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</w:t>
      </w:r>
    </w:p>
    <w:p w:rsidR="002A1BCC" w:rsidRPr="002A1BCC" w:rsidRDefault="002A1BCC" w:rsidP="002A1BCC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A1BC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b)     </w:t>
      </w:r>
      <w:r w:rsidRPr="00A4375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Při hlasování je třeba uvést celé jméno, adresu trvalého pobytu a </w:t>
      </w:r>
      <w:r w:rsidR="00A4375A" w:rsidRPr="00A4375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rok</w:t>
      </w:r>
      <w:r w:rsidRPr="00A4375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narození</w:t>
      </w:r>
      <w:r w:rsidR="005576D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(pro kontrolu, zda hlasoval občan obce)</w:t>
      </w:r>
      <w:r w:rsidRPr="00A4375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. Po hlasování pověření pracovníci </w:t>
      </w:r>
      <w:r w:rsidR="00B736FA" w:rsidRPr="00A4375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OÚ Oldřiš</w:t>
      </w:r>
      <w:r w:rsidRPr="00A4375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provedou kontrolu údajů. Pokud budou údaje souhlasit, hlas bude započítán.</w:t>
      </w:r>
    </w:p>
    <w:p w:rsidR="002A1BCC" w:rsidRPr="002A1BCC" w:rsidRDefault="002A1BCC" w:rsidP="002A1BCC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A1BC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c)      </w:t>
      </w:r>
      <w:r w:rsidRPr="00A4375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 případě, že by se při kontrole zjistilo zneužití cizích osobních údajů k hlasování, bude daný hlas odebrán.</w:t>
      </w:r>
    </w:p>
    <w:p w:rsidR="00563CDE" w:rsidRDefault="00A4375A" w:rsidP="002A1BCC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</w:t>
      </w:r>
      <w:r w:rsidR="002A1BCC" w:rsidRPr="002A1BC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)     Při hlasování má každá osoba </w:t>
      </w:r>
      <w:r w:rsidR="00563CD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jeden hlas</w:t>
      </w:r>
      <w:r w:rsidR="002A1BCC" w:rsidRPr="002A1BC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. </w:t>
      </w:r>
    </w:p>
    <w:p w:rsidR="002A1BCC" w:rsidRPr="002A1BCC" w:rsidRDefault="00A4375A" w:rsidP="002A1BCC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</w:t>
      </w:r>
      <w:r w:rsidR="002A1BCC" w:rsidRPr="002A1BC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)      Osobní údaje nebudou použity k jiným účelům než pro ověření osoby pro účely hlasování a nebudou předávány třetím osobám. Osobní údaje budou zpracovávány v souladu se zákony a platnými právními předpisy, kterými je Česká republika vázána.</w:t>
      </w:r>
    </w:p>
    <w:p w:rsidR="002A1BCC" w:rsidRPr="002A1BCC" w:rsidRDefault="002A1BCC" w:rsidP="002A1BCC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A1BC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termín: 15. května – 15. června 202</w:t>
      </w:r>
      <w:r w:rsidR="00563CD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x</w:t>
      </w:r>
    </w:p>
    <w:p w:rsidR="002A1BCC" w:rsidRPr="002A1BCC" w:rsidRDefault="002A1BCC" w:rsidP="002A1BCC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A1BC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2A1BCC" w:rsidRPr="002A1BCC" w:rsidRDefault="002A1BCC" w:rsidP="002A1BCC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A1B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11. Odsouhlasení výsledků Radou </w:t>
      </w:r>
      <w:r w:rsidR="00563C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obce Oldřiš</w:t>
      </w:r>
    </w:p>
    <w:p w:rsidR="002A1BCC" w:rsidRPr="002A1BCC" w:rsidRDefault="002A1BCC" w:rsidP="002A1BCC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A1BC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a)     Rada </w:t>
      </w:r>
      <w:r w:rsidR="00A0094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obce</w:t>
      </w:r>
      <w:r w:rsidRPr="002A1BC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se seznámí s výsledky hlasování.</w:t>
      </w:r>
    </w:p>
    <w:p w:rsidR="002A1BCC" w:rsidRPr="002A1BCC" w:rsidRDefault="002A1BCC" w:rsidP="002A1BCC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A1BC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b)     V případě, že se u projektů do hlasování rady neobjeví problémy s realizací, rada odsouhlasí zahájení prací.</w:t>
      </w:r>
    </w:p>
    <w:p w:rsidR="002A1BCC" w:rsidRPr="002A1BCC" w:rsidRDefault="002A1BCC" w:rsidP="002A1BCC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A1BC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c)      V případě rovnosti počtu hlasů bude upřednostněn projekt, který je vzhledem k finančnímu limitu možné realizovat. V případě možnosti realizace více projektů se shodným počtem hlasů rozhodne o pořadí los.</w:t>
      </w:r>
    </w:p>
    <w:p w:rsidR="002A1BCC" w:rsidRPr="002A1BCC" w:rsidRDefault="002A1BCC" w:rsidP="002A1BCC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A1BC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termín: do 30. června 202</w:t>
      </w:r>
      <w:r w:rsidR="00563CD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x</w:t>
      </w:r>
    </w:p>
    <w:p w:rsidR="002A1BCC" w:rsidRPr="002A1BCC" w:rsidRDefault="002A1BCC" w:rsidP="002A1BCC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A1BC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2A1BCC" w:rsidRPr="002A1BCC" w:rsidRDefault="002A1BCC" w:rsidP="002A1BCC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A1B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13. Realizace</w:t>
      </w:r>
    </w:p>
    <w:p w:rsidR="002A1BCC" w:rsidRPr="002A1BCC" w:rsidRDefault="002A1BCC" w:rsidP="002A1BCC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A1BC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a)     S přípravami na realizaci projektu se začne do 31. 8. 202</w:t>
      </w:r>
      <w:r w:rsidR="00A0094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x</w:t>
      </w:r>
      <w:r w:rsidRPr="002A1BC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:rsidR="002A1BCC" w:rsidRPr="002A1BCC" w:rsidRDefault="00E84A60" w:rsidP="002A1BCC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0B17F10F" wp14:editId="3087803A">
            <wp:simplePos x="0" y="0"/>
            <wp:positionH relativeFrom="column">
              <wp:posOffset>4403090</wp:posOffset>
            </wp:positionH>
            <wp:positionV relativeFrom="paragraph">
              <wp:posOffset>359410</wp:posOffset>
            </wp:positionV>
            <wp:extent cx="1854200" cy="1310640"/>
            <wp:effectExtent l="0" t="0" r="0" b="3810"/>
            <wp:wrapTight wrapText="bothSides">
              <wp:wrapPolygon edited="0">
                <wp:start x="0" y="0"/>
                <wp:lineTo x="0" y="21349"/>
                <wp:lineTo x="21304" y="21349"/>
                <wp:lineTo x="21304" y="0"/>
                <wp:lineTo x="0" y="0"/>
              </wp:wrapPolygon>
            </wp:wrapTight>
            <wp:docPr id="1" name="Obrázek 1" descr="Participativní rozpočet: Městská část Praha - Zbrasla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rticipativní rozpočet: Městská část Praha - Zbraslav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0" cy="131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1BCC" w:rsidRPr="002A1BC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d)     O termínu dokončení, stavu prací a případných posunech dokončení bude veřejnost pravidelně informována.</w:t>
      </w:r>
    </w:p>
    <w:p w:rsidR="002A1BCC" w:rsidRPr="002A1BCC" w:rsidRDefault="002A1BCC" w:rsidP="002A1BCC">
      <w:pPr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A1BC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583D97" w:rsidRDefault="002159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Oldřiši – prosinec 2022</w:t>
      </w:r>
    </w:p>
    <w:p w:rsidR="0021596A" w:rsidRDefault="0021596A">
      <w:pPr>
        <w:rPr>
          <w:rFonts w:ascii="Times New Roman" w:hAnsi="Times New Roman" w:cs="Times New Roman"/>
          <w:sz w:val="24"/>
          <w:szCs w:val="24"/>
        </w:rPr>
      </w:pPr>
    </w:p>
    <w:p w:rsidR="0021596A" w:rsidRPr="002A1BCC" w:rsidRDefault="002159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Schváleno ZO 19. 12. 2022</w:t>
      </w:r>
      <w:bookmarkStart w:id="0" w:name="_GoBack"/>
      <w:bookmarkEnd w:id="0"/>
    </w:p>
    <w:sectPr w:rsidR="0021596A" w:rsidRPr="002A1BCC" w:rsidSect="00C34B6D">
      <w:pgSz w:w="11906" w:h="16838"/>
      <w:pgMar w:top="1134" w:right="1133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BCC"/>
    <w:rsid w:val="0021596A"/>
    <w:rsid w:val="002A1BCC"/>
    <w:rsid w:val="005576DE"/>
    <w:rsid w:val="00563CDE"/>
    <w:rsid w:val="00583D97"/>
    <w:rsid w:val="009C7831"/>
    <w:rsid w:val="00A00948"/>
    <w:rsid w:val="00A4375A"/>
    <w:rsid w:val="00B736FA"/>
    <w:rsid w:val="00C34B6D"/>
    <w:rsid w:val="00E84A60"/>
    <w:rsid w:val="00EC32D6"/>
    <w:rsid w:val="00F207D4"/>
    <w:rsid w:val="00F60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2A1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A1BCC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F207D4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84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4A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2A1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A1BCC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F207D4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84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4A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3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4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obec.oldris@email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ucetni.oldris@email.cz" TargetMode="External"/><Relationship Id="rId5" Type="http://schemas.openxmlformats.org/officeDocument/2006/relationships/hyperlink" Target="mailto:ucetni.oldris@email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959</Words>
  <Characters>5663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</dc:creator>
  <cp:lastModifiedBy>ekonom</cp:lastModifiedBy>
  <cp:revision>6</cp:revision>
  <dcterms:created xsi:type="dcterms:W3CDTF">2022-11-30T10:54:00Z</dcterms:created>
  <dcterms:modified xsi:type="dcterms:W3CDTF">2022-12-20T06:52:00Z</dcterms:modified>
</cp:coreProperties>
</file>